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1C" w:rsidRDefault="00F32D1C" w:rsidP="00F32D1C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32D1C" w:rsidRDefault="00F32D1C" w:rsidP="00F32D1C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32D1C" w:rsidRDefault="00F32D1C" w:rsidP="00F32D1C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ข้อบังคับ</w:t>
      </w: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ตำบลชุมพวง</w:t>
      </w: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32D1C" w:rsidRPr="000F6C72" w:rsidRDefault="00F32D1C" w:rsidP="00F32D1C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ว่าด้วยจรรยา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ข้าราชการ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๒๕63</w:t>
      </w:r>
    </w:p>
    <w:p w:rsidR="00F32D1C" w:rsidRPr="000F6C72" w:rsidRDefault="00F32D1C" w:rsidP="00F32D1C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  <w:cs/>
        </w:rPr>
        <w:t>**********************************</w:t>
      </w:r>
    </w:p>
    <w:p w:rsidR="00F32D1C" w:rsidRPr="0047225A" w:rsidRDefault="00F32D1C" w:rsidP="00F32D1C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 w:hint="cs"/>
          <w:sz w:val="12"/>
          <w:szCs w:val="12"/>
        </w:rPr>
      </w:pPr>
    </w:p>
    <w:p w:rsidR="00F32D1C" w:rsidRDefault="00F32D1C" w:rsidP="00F32D1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องค์การบริหารส่วนตำบลชุมพวง </w:t>
      </w:r>
      <w:r w:rsidRPr="00912A19">
        <w:rPr>
          <w:rFonts w:ascii="TH SarabunIT๙" w:hAnsi="TH SarabunIT๙" w:cs="TH SarabunIT๙"/>
          <w:sz w:val="32"/>
          <w:szCs w:val="32"/>
          <w:cs/>
        </w:rPr>
        <w:t>เป็นองค์การบริหารส่วนตำบลขนาด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 </w:t>
      </w:r>
      <w:r w:rsidRPr="00912A19">
        <w:rPr>
          <w:rFonts w:ascii="TH SarabunIT๙" w:hAnsi="TH SarabunIT๙" w:cs="TH SarabunIT๙"/>
          <w:sz w:val="32"/>
          <w:szCs w:val="32"/>
          <w:cs/>
        </w:rPr>
        <w:t>ตามมติ คณะกรรมการพนักงานส่วนตำบล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  <w:r w:rsidRPr="00912A19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proofErr w:type="spellStart"/>
      <w:r w:rsidRPr="00912A1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12A19">
        <w:rPr>
          <w:rFonts w:ascii="TH SarabunIT๙" w:hAnsi="TH SarabunIT๙" w:cs="TH SarabunIT๙"/>
          <w:sz w:val="32"/>
          <w:szCs w:val="32"/>
          <w:cs/>
        </w:rPr>
        <w:t>.จังหวัด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มีหน้าที่และความรับผิดชอบสำคัญในการพัฒนา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ให้บริการแก่ประชาชน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ซึ่งจำเป็นต้องทำงานร่วมกัน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ฉะนั้น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เป็นการสร้างจิตสำนึกของ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หรือพนักงาน และลูกจ้าง ให้สามารถ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ปฏิบัติหน้าที่ราชการได้อย่างมีประสิทธิภาพ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ประสิทธิผล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มีความโปร่งใส และเป็นธรรม จึงเห็น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สมควร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ให้มีข้อบังคับว่าด้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วยจรรยาของข้าราชการหรือพนักงานและ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ลูกจ้าง</w:t>
      </w:r>
    </w:p>
    <w:p w:rsidR="00F32D1C" w:rsidRPr="0047225A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 w:hint="cs"/>
          <w:sz w:val="12"/>
          <w:szCs w:val="12"/>
        </w:rPr>
      </w:pPr>
    </w:p>
    <w:p w:rsidR="00F32D1C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อาศัยอำนาจตามความในมาตรา 78 และมาตรา 79 แห่งพระราชบัญญัติข้าราชการพลเรือน พ.ศ. 2551 องค์การบริหารส่วนตำบลชุมพวง จึงได้กำหนดข้อบังคับว่าด้วยจรรยาข้าราชการหรือพนักงานและลูกจ้างขององค์การบริหารส่วนตำบลชุมพวง เพื่อเป็นกรอบมาตรฐานในการประพฤติตนของข้าราชการหรือพนักงานและลูกจ้าง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ให้มีความรับผิดชอบในการปฏิบัติหน้าที่ด้วยความเป็นธรรม ธำรงไว้ซึ่งศักดิ์ศรีและเกียรติยศของข้าราชการหรือพนักงานและลูกจ้าง อันจะทำให้ได้รับการยอมรับ เชื่อถือและศรัทธาจากประชาชนทั่วไป ดังต่อไปนี้</w:t>
      </w:r>
    </w:p>
    <w:p w:rsidR="00F32D1C" w:rsidRPr="003E6B68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ข้อ 1 </w:t>
      </w: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ความชื่อสัตย์ และรับผิดชอบ</w:t>
      </w:r>
    </w:p>
    <w:p w:rsidR="00F32D1C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1.1  ปฏิบัติหน้าที่ด้วยความชื่อสัตย์ สุจริต</w:t>
      </w:r>
    </w:p>
    <w:p w:rsidR="00F32D1C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1.2  ใช้ทรัพยากรขององค์กรอย่างประหยัด และโปร่งใส เพื่อให้เกิดประโยชน์สูงสุดแก่ทางราชการ</w:t>
      </w:r>
    </w:p>
    <w:p w:rsidR="00F32D1C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1.3  ปฏิบัติหน้าที่อย่างเต็มกำลังความรู้ ความสามารถ โดยคำนึงถึงประโยชน์ของทางราชการเป็นสำคัญ</w:t>
      </w:r>
    </w:p>
    <w:p w:rsidR="00F32D1C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1.4  รับผิดชอบต่อผลการกระทำของตน และมุ่งมั่น แก้ไขเมื่อเกิดข้อผิดพลาด</w:t>
      </w:r>
    </w:p>
    <w:p w:rsidR="00F32D1C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F32D1C" w:rsidRPr="003E6B68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2</w:t>
      </w: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การมีจิตสำนึกมุ่งบริการและให้คำปรึกษา</w:t>
      </w:r>
    </w:p>
    <w:p w:rsidR="00F32D1C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2.1  การบริการแก่ส่วนราชการและประชาชนอย่างเท่าเทียมกันด้วยความเต็มใจ</w:t>
      </w:r>
    </w:p>
    <w:p w:rsidR="00F32D1C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2.2  ให้คำปรึกษาแนะนำแก่ข้าราชการได้อย่างถูกต้อง รวดเร็วและครบถ้วน</w:t>
      </w:r>
    </w:p>
    <w:p w:rsidR="00F32D1C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F32D1C" w:rsidRPr="003E6B68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3  การมุ่งผลสัมฤทธิ์ของงาน</w:t>
      </w:r>
    </w:p>
    <w:p w:rsidR="00F32D1C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 ปฏิบัติหน้าที่โดยมุ่งประสิทธิภาพ ประสิทธิผลของงาน เพื่อให้เกิดผลดีและเป็นประโยชน์ต่อส่วนรวม</w:t>
      </w:r>
    </w:p>
    <w:p w:rsidR="00F32D1C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 ขยัน อุทิศตน และมุ่งมั่นในการปฏิบัติหน้าที่ให้สำเร็จตามเป้าหมาย</w:t>
      </w:r>
    </w:p>
    <w:p w:rsidR="00F32D1C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 ปฏิบัติหน้าที่ด้วยความสามัคคี มีน้ำใจ เพื่อให้บรรลุภารกิจของหน่วยงาน</w:t>
      </w:r>
    </w:p>
    <w:p w:rsidR="00F32D1C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 พัฒนาตนเองอย่างต่อเนื่อง</w:t>
      </w:r>
    </w:p>
    <w:p w:rsidR="00F32D1C" w:rsidRPr="003E6B68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4 ปฏิบัติหน้าที่อย่างเป็นธรรม</w:t>
      </w:r>
    </w:p>
    <w:p w:rsidR="00F32D1C" w:rsidRDefault="00F32D1C" w:rsidP="00F32D1C">
      <w:pPr>
        <w:spacing w:after="0" w:line="240" w:lineRule="auto"/>
        <w:ind w:firstLine="144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4.1  ตัดสินใจบนหลักการข้อเท็จจริง เหตุผล เพื่อความยุติธรรม</w:t>
      </w:r>
    </w:p>
    <w:p w:rsidR="00F32D1C" w:rsidRDefault="00F32D1C" w:rsidP="00F32D1C">
      <w:pPr>
        <w:spacing w:after="0" w:line="240" w:lineRule="auto"/>
        <w:ind w:left="720" w:firstLine="144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4.2  ไม่มีอคติในการปฏิบัติหน้าที่</w:t>
      </w:r>
    </w:p>
    <w:p w:rsidR="00F32D1C" w:rsidRPr="003E6B68" w:rsidRDefault="00F32D1C" w:rsidP="00F32D1C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5  การดำรงชีวิตตามหลักเศรษฐกิจพอเพียง</w:t>
      </w:r>
    </w:p>
    <w:p w:rsidR="00F32D1C" w:rsidRDefault="00F32D1C" w:rsidP="00F32D1C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 วางแผนการดำรงชีวิตอย่างมีเป้าหมาย พร้อมที่จะเผชิญต่อการเปลี่ยนแปลง</w:t>
      </w:r>
    </w:p>
    <w:p w:rsidR="00F32D1C" w:rsidRDefault="00F32D1C" w:rsidP="00F32D1C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5.2  ใช้จ่ายอย่างคุ้มค่า มีเหตุผล และไม่ฟุ่มเฟือยเกินฐานะของตนเอง</w:t>
      </w:r>
    </w:p>
    <w:p w:rsidR="00F32D1C" w:rsidRDefault="00F32D1C" w:rsidP="00F32D1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5.3  ปฏิบัติตนตามหลักศาสนา รู้จักพึ่งตนเอง และลด ละ เลิกอบายมุข</w:t>
      </w:r>
    </w:p>
    <w:p w:rsidR="00F32D1C" w:rsidRDefault="00F32D1C" w:rsidP="00F32D1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F32D1C" w:rsidRDefault="00F32D1C" w:rsidP="00F32D1C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-2-</w:t>
      </w:r>
    </w:p>
    <w:p w:rsidR="00F32D1C" w:rsidRDefault="00F32D1C" w:rsidP="00F32D1C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F32D1C" w:rsidRPr="003E6B68" w:rsidRDefault="00F32D1C" w:rsidP="00F32D1C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6  การยึดมั่นและยืนหยัดในสิ่งที่ถูกต้อง</w:t>
      </w:r>
    </w:p>
    <w:p w:rsidR="00F32D1C" w:rsidRDefault="00F32D1C" w:rsidP="00F32D1C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 ยึดมั่นในผลประโยชน์ส่วนรวมเหนือผลประโยชน์ส่วนตน</w:t>
      </w:r>
    </w:p>
    <w:p w:rsidR="00F32D1C" w:rsidRDefault="00F32D1C" w:rsidP="00F32D1C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 กล้าหาญ และยืนหยัดในสิ่งที่ถูกต้อง</w:t>
      </w:r>
    </w:p>
    <w:p w:rsidR="00F32D1C" w:rsidRDefault="00F32D1C" w:rsidP="00F32D1C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 ปฏิบัติตนตามหลักคุณธรรม จริยธรรม เพื่อเป็นแบบอย่างที่ดีแก่เพื่อข้าราชการ</w:t>
      </w:r>
    </w:p>
    <w:p w:rsidR="00F32D1C" w:rsidRPr="003E6B68" w:rsidRDefault="00F32D1C" w:rsidP="00F32D1C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7  ความโปร่งใส และสามารถตรวจสอบได้</w:t>
      </w:r>
    </w:p>
    <w:p w:rsidR="00F32D1C" w:rsidRDefault="00F32D1C" w:rsidP="00F32D1C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7.1  เปิดเผยข้อมูลข่าวสารภายในขอบเขตกฎหมาย</w:t>
      </w:r>
    </w:p>
    <w:p w:rsidR="00F32D1C" w:rsidRDefault="00F32D1C" w:rsidP="00F32D1C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7.2  พร้อมรับการตรวจสอบ และรับผิดชอบต่อผลของการตรวจสอบ</w:t>
      </w:r>
    </w:p>
    <w:p w:rsidR="00F32D1C" w:rsidRPr="0047225A" w:rsidRDefault="00F32D1C" w:rsidP="00F32D1C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12"/>
          <w:szCs w:val="12"/>
        </w:rPr>
      </w:pPr>
    </w:p>
    <w:p w:rsidR="00F32D1C" w:rsidRDefault="00F32D1C" w:rsidP="00F32D1C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ให้ข้าราชการองค์การบริหารส่วนตำบลชุมพวง ถือปฏิบัติจรรยาข้าราชการดังกล่าวข้างต้น</w:t>
      </w:r>
    </w:p>
    <w:p w:rsidR="00F32D1C" w:rsidRDefault="00F32D1C" w:rsidP="00F32D1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อย่างเคร่งครัด การไม่ปฏิบัติตามจรรยาข้าราชการอันมิใช่ความผิดทางวินัยให้ผู้บังคับบัญชาตักเตือน และนำไปประกอบการพิจารณาแต่งตั้ง เลื่อนเงินเดือน หรือสั่งให้ข้าราชการผู้นั้นได้รับการพัฒนาเอง</w:t>
      </w:r>
    </w:p>
    <w:p w:rsidR="00F32D1C" w:rsidRDefault="00F32D1C" w:rsidP="00F32D1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ให้ลูกจ้างและพนักงานจ้างขององค์การบริหารส่วนตำบลชุมพวง ถือปฏิบัติตามจรรยาข้าราชการองค์การบริหารส่วนตำบลชุมพวง โดยอนุโลม</w:t>
      </w:r>
    </w:p>
    <w:p w:rsidR="00F32D1C" w:rsidRPr="00944371" w:rsidRDefault="00F32D1C" w:rsidP="00F32D1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ให้องค์การบริหารส่วนตำบลชุมพวง ผู้บังคับบัญชา และข้าราชการ ลูกจ้างและพนักงานจ้างปฏิบัติตามแนวทางการดำเนินการตามข้อบังคับว่าด้วยจรรยาข้าราชการองค์การบริหารส่วนตำบลชุมพวง พ.ศ. 2557</w:t>
      </w:r>
    </w:p>
    <w:p w:rsidR="00F32D1C" w:rsidRDefault="00F32D1C" w:rsidP="00F32D1C">
      <w:pPr>
        <w:spacing w:after="0" w:line="240" w:lineRule="auto"/>
        <w:rPr>
          <w:rFonts w:ascii="TH SarabunPSK" w:eastAsia="Times New Roman" w:hAnsi="TH SarabunPSK" w:cs="TH SarabunPSK" w:hint="cs"/>
          <w:sz w:val="16"/>
          <w:szCs w:val="16"/>
        </w:rPr>
      </w:pPr>
    </w:p>
    <w:p w:rsidR="00F32D1C" w:rsidRPr="002C5BA1" w:rsidRDefault="00F32D1C" w:rsidP="00F32D1C">
      <w:pPr>
        <w:spacing w:after="0" w:line="240" w:lineRule="auto"/>
        <w:rPr>
          <w:rFonts w:ascii="TH SarabunPSK" w:eastAsia="Times New Roman" w:hAnsi="TH SarabunPSK" w:cs="TH SarabunPSK" w:hint="cs"/>
          <w:sz w:val="16"/>
          <w:szCs w:val="16"/>
        </w:rPr>
      </w:pPr>
    </w:p>
    <w:p w:rsidR="00F32D1C" w:rsidRPr="002C5BA1" w:rsidRDefault="00F32D1C" w:rsidP="00F32D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C5BA1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F32D1C" w:rsidRPr="002C5BA1" w:rsidRDefault="00F32D1C" w:rsidP="00F32D1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32D1C" w:rsidRPr="002C5BA1" w:rsidRDefault="00F32D1C" w:rsidP="00F32D1C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2C5BA1">
        <w:rPr>
          <w:rFonts w:ascii="TH SarabunIT๙" w:eastAsia="Times New Roman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๓๐ </w:t>
      </w:r>
      <w:r w:rsidRPr="002C5BA1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มีนาคม </w:t>
      </w:r>
      <w:r w:rsidRPr="002C5BA1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</w:p>
    <w:p w:rsidR="00F32D1C" w:rsidRDefault="00F32D1C" w:rsidP="00F32D1C">
      <w:pPr>
        <w:spacing w:after="0" w:line="240" w:lineRule="auto"/>
        <w:ind w:left="2880" w:firstLine="72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2339340" cy="617220"/>
            <wp:effectExtent l="0" t="0" r="3810" b="0"/>
            <wp:docPr id="1" name="รูปภาพ 1" descr="C:\Documents and Settings\Administrator\My Documents\My Pictures\ControlCenter3\Scan\CCF2106255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21062556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8" t="45847" r="25217" b="46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1C" w:rsidRPr="00462E1B" w:rsidRDefault="00F32D1C" w:rsidP="00F32D1C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 w:hint="cs"/>
          <w:sz w:val="12"/>
          <w:szCs w:val="12"/>
        </w:rPr>
      </w:pPr>
    </w:p>
    <w:p w:rsidR="00F32D1C" w:rsidRPr="000F6C72" w:rsidRDefault="00F32D1C" w:rsidP="00F32D1C">
      <w:pPr>
        <w:tabs>
          <w:tab w:val="left" w:pos="1425"/>
        </w:tabs>
        <w:spacing w:after="0" w:line="240" w:lineRule="auto"/>
        <w:ind w:firstLine="1425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นางสาวปิยภัทร  รัชชา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0F6C72">
        <w:rPr>
          <w:rFonts w:ascii="TH SarabunIT๙" w:hAnsi="TH SarabunIT๙" w:cs="TH SarabunIT๙"/>
          <w:sz w:val="32"/>
          <w:szCs w:val="32"/>
          <w:cs/>
        </w:rPr>
        <w:t>)</w:t>
      </w:r>
    </w:p>
    <w:p w:rsidR="00F32D1C" w:rsidRPr="000F6C72" w:rsidRDefault="00F32D1C" w:rsidP="00F32D1C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  <w:cs/>
        </w:rPr>
        <w:tab/>
      </w:r>
      <w:r w:rsidRPr="000F6C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นายกองค์การบริหารส่วนตำบลชุมพวง</w:t>
      </w:r>
    </w:p>
    <w:p w:rsidR="00E209BF" w:rsidRDefault="00E209BF"/>
    <w:sectPr w:rsidR="00E209BF" w:rsidSect="00A85F8E">
      <w:pgSz w:w="11906" w:h="16838" w:code="9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1C"/>
    <w:rsid w:val="00A85F8E"/>
    <w:rsid w:val="00E209BF"/>
    <w:rsid w:val="00F3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D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2D1C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D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2D1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2020-07-15T13:01:00Z</dcterms:created>
  <dcterms:modified xsi:type="dcterms:W3CDTF">2020-07-15T13:03:00Z</dcterms:modified>
</cp:coreProperties>
</file>